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CD" w:rsidRDefault="002B3BCD" w:rsidP="002B3BCD">
      <w:pPr>
        <w:jc w:val="center"/>
      </w:pPr>
      <w:r>
        <w:rPr>
          <w:rFonts w:hint="eastAsia"/>
        </w:rPr>
        <w:t>期末考试工作注意要点</w:t>
      </w:r>
    </w:p>
    <w:p w:rsidR="006010C4" w:rsidRPr="006010C4" w:rsidRDefault="006010C4" w:rsidP="006010C4">
      <w:pPr>
        <w:jc w:val="left"/>
        <w:rPr>
          <w:b/>
        </w:rPr>
      </w:pPr>
      <w:r w:rsidRPr="006010C4">
        <w:rPr>
          <w:rFonts w:hint="eastAsia"/>
          <w:b/>
        </w:rPr>
        <w:t>一、监考要求</w:t>
      </w:r>
    </w:p>
    <w:p w:rsidR="002D1F7B" w:rsidRPr="006010C4" w:rsidRDefault="006010C4" w:rsidP="006010C4">
      <w:r>
        <w:rPr>
          <w:rFonts w:hint="eastAsia"/>
        </w:rPr>
        <w:t>1</w:t>
      </w:r>
      <w:r>
        <w:rPr>
          <w:rFonts w:hint="eastAsia"/>
        </w:rPr>
        <w:t>、</w:t>
      </w:r>
      <w:r w:rsidR="007C1863" w:rsidRPr="006010C4">
        <w:t>如因特殊原因不能按时监考，</w:t>
      </w:r>
      <w:r w:rsidR="007C1863" w:rsidRPr="006010C4">
        <w:rPr>
          <w:rFonts w:hint="eastAsia"/>
        </w:rPr>
        <w:t>请先在院内教师中自行调节，并向教研室主任申请批准，同时报备教学办公室。</w:t>
      </w:r>
      <w:r w:rsidR="007C1863" w:rsidRPr="006010C4">
        <w:rPr>
          <w:rFonts w:hint="eastAsia"/>
        </w:rPr>
        <w:t xml:space="preserve"> </w:t>
      </w:r>
    </w:p>
    <w:p w:rsidR="002D1F7B" w:rsidRDefault="006010C4" w:rsidP="00F13E6A">
      <w:r>
        <w:rPr>
          <w:rFonts w:hint="eastAsia"/>
        </w:rPr>
        <w:t>2</w:t>
      </w:r>
      <w:r>
        <w:rPr>
          <w:rFonts w:hint="eastAsia"/>
        </w:rPr>
        <w:t>、</w:t>
      </w:r>
      <w:r w:rsidRPr="002B3BCD">
        <w:rPr>
          <w:rFonts w:hint="eastAsia"/>
        </w:rPr>
        <w:t>监考教师须在考前十五分钟进入考场，做好清理考场、座位安排（单人单桌）、考生用品存放、证件检查等准备工作；每场开考前要求到场考生在考生名单上签名确认。</w:t>
      </w:r>
    </w:p>
    <w:p w:rsidR="006010C4" w:rsidRDefault="006010C4" w:rsidP="00F13E6A">
      <w:r>
        <w:rPr>
          <w:rFonts w:hint="eastAsia"/>
        </w:rPr>
        <w:t>3</w:t>
      </w:r>
      <w:r>
        <w:rPr>
          <w:rFonts w:hint="eastAsia"/>
        </w:rPr>
        <w:t>、</w:t>
      </w:r>
      <w:r w:rsidRPr="006010C4">
        <w:rPr>
          <w:rFonts w:hint="eastAsia"/>
        </w:rPr>
        <w:t>学生应在每科</w:t>
      </w:r>
      <w:r w:rsidRPr="006010C4">
        <w:rPr>
          <w:rFonts w:hint="eastAsia"/>
          <w:b/>
          <w:bCs/>
        </w:rPr>
        <w:t>考前十分钟</w:t>
      </w:r>
      <w:r w:rsidRPr="006010C4">
        <w:rPr>
          <w:rFonts w:hint="eastAsia"/>
        </w:rPr>
        <w:t>进入考场，按指定座位就坐，</w:t>
      </w:r>
      <w:r w:rsidRPr="006010C4">
        <w:rPr>
          <w:rFonts w:hint="eastAsia"/>
          <w:b/>
          <w:bCs/>
        </w:rPr>
        <w:t>迟到十分钟</w:t>
      </w:r>
      <w:r w:rsidRPr="006010C4">
        <w:rPr>
          <w:rFonts w:hint="eastAsia"/>
        </w:rPr>
        <w:t>不得入场，作旷考论。</w:t>
      </w:r>
      <w:r w:rsidRPr="006010C4">
        <w:rPr>
          <w:rFonts w:hint="eastAsia"/>
          <w:b/>
          <w:bCs/>
        </w:rPr>
        <w:t>开考三十分钟后</w:t>
      </w:r>
      <w:r w:rsidRPr="006010C4">
        <w:rPr>
          <w:rFonts w:hint="eastAsia"/>
        </w:rPr>
        <w:t>，方准交卷出场。</w:t>
      </w:r>
    </w:p>
    <w:p w:rsidR="006010C4" w:rsidRDefault="006010C4" w:rsidP="00F13E6A">
      <w:r>
        <w:rPr>
          <w:rFonts w:hint="eastAsia"/>
        </w:rPr>
        <w:t>4</w:t>
      </w:r>
      <w:r>
        <w:rPr>
          <w:rFonts w:hint="eastAsia"/>
        </w:rPr>
        <w:t>、</w:t>
      </w:r>
      <w:r w:rsidRPr="006010C4">
        <w:rPr>
          <w:rFonts w:hint="eastAsia"/>
        </w:rPr>
        <w:t>学生凭学生证入场参加考试（</w:t>
      </w:r>
      <w:r w:rsidRPr="006010C4">
        <w:rPr>
          <w:rFonts w:hint="eastAsia"/>
          <w:b/>
          <w:bCs/>
        </w:rPr>
        <w:t>无证不得进入考场</w:t>
      </w:r>
      <w:r w:rsidRPr="006010C4">
        <w:rPr>
          <w:rFonts w:hint="eastAsia"/>
        </w:rPr>
        <w:t>）</w:t>
      </w:r>
    </w:p>
    <w:p w:rsidR="006010C4" w:rsidRDefault="006010C4" w:rsidP="00F13E6A">
      <w:r>
        <w:rPr>
          <w:rFonts w:hint="eastAsia"/>
        </w:rPr>
        <w:t>5</w:t>
      </w:r>
      <w:r>
        <w:rPr>
          <w:rFonts w:hint="eastAsia"/>
        </w:rPr>
        <w:t>、</w:t>
      </w:r>
      <w:r w:rsidRPr="006010C4">
        <w:rPr>
          <w:rFonts w:hint="eastAsia"/>
        </w:rPr>
        <w:t>学生进入考场按指定座位就做，</w:t>
      </w:r>
      <w:r w:rsidRPr="006010C4">
        <w:rPr>
          <w:rFonts w:hint="eastAsia"/>
          <w:b/>
          <w:bCs/>
        </w:rPr>
        <w:t>手机登通讯工具不得带入考场，</w:t>
      </w:r>
      <w:r w:rsidRPr="006010C4">
        <w:rPr>
          <w:rFonts w:hint="eastAsia"/>
        </w:rPr>
        <w:t>书包等与考试无关物品应放在教室后面或指定地方，不能带入座位。考试期间禁止互相借用工具。</w:t>
      </w:r>
    </w:p>
    <w:p w:rsidR="006010C4" w:rsidRPr="006010C4" w:rsidRDefault="006010C4" w:rsidP="006010C4">
      <w:r>
        <w:rPr>
          <w:rFonts w:hint="eastAsia"/>
        </w:rPr>
        <w:t>二、</w:t>
      </w:r>
      <w:r w:rsidRPr="006010C4">
        <w:rPr>
          <w:b/>
          <w:bCs/>
        </w:rPr>
        <w:t>改卷要求</w:t>
      </w:r>
      <w:r>
        <w:rPr>
          <w:rFonts w:hint="eastAsia"/>
          <w:b/>
          <w:bCs/>
        </w:rPr>
        <w:t>：</w:t>
      </w:r>
    </w:p>
    <w:p w:rsidR="006010C4" w:rsidRPr="006010C4" w:rsidRDefault="006010C4" w:rsidP="006010C4">
      <w:r>
        <w:rPr>
          <w:rFonts w:hint="eastAsia"/>
        </w:rPr>
        <w:t>1</w:t>
      </w:r>
      <w:r>
        <w:rPr>
          <w:rFonts w:hint="eastAsia"/>
        </w:rPr>
        <w:t>、</w:t>
      </w:r>
      <w:r w:rsidRPr="006010C4">
        <w:rPr>
          <w:rFonts w:hint="eastAsia"/>
        </w:rPr>
        <w:t>统</w:t>
      </w:r>
      <w:r w:rsidRPr="006010C4">
        <w:t>一使用红色钢笔或签字笔</w:t>
      </w:r>
      <w:r w:rsidRPr="006010C4">
        <w:rPr>
          <w:rFonts w:hint="eastAsia"/>
        </w:rPr>
        <w:t xml:space="preserve"> </w:t>
      </w:r>
    </w:p>
    <w:p w:rsidR="006010C4" w:rsidRPr="006010C4" w:rsidRDefault="006010C4" w:rsidP="006010C4">
      <w:r>
        <w:rPr>
          <w:rFonts w:hint="eastAsia"/>
        </w:rPr>
        <w:t>2</w:t>
      </w:r>
      <w:r>
        <w:rPr>
          <w:rFonts w:hint="eastAsia"/>
        </w:rPr>
        <w:t>、</w:t>
      </w:r>
      <w:r w:rsidRPr="006010C4">
        <w:rPr>
          <w:rFonts w:hint="eastAsia"/>
        </w:rPr>
        <w:t>每大题得分应以“</w:t>
      </w:r>
      <w:r w:rsidRPr="006010C4">
        <w:rPr>
          <w:rFonts w:hint="eastAsia"/>
        </w:rPr>
        <w:t>+</w:t>
      </w:r>
      <w:r w:rsidRPr="006010C4">
        <w:rPr>
          <w:rFonts w:hint="eastAsia"/>
        </w:rPr>
        <w:t>得分数”形式</w:t>
      </w:r>
      <w:r w:rsidRPr="006010C4">
        <w:rPr>
          <w:rFonts w:hint="eastAsia"/>
        </w:rPr>
        <w:t>(</w:t>
      </w:r>
      <w:r w:rsidRPr="006010C4">
        <w:rPr>
          <w:rFonts w:hint="eastAsia"/>
        </w:rPr>
        <w:t>例：“</w:t>
      </w:r>
      <w:r w:rsidRPr="006010C4">
        <w:rPr>
          <w:rFonts w:hint="eastAsia"/>
        </w:rPr>
        <w:t>+20</w:t>
      </w:r>
      <w:r w:rsidRPr="006010C4">
        <w:rPr>
          <w:rFonts w:hint="eastAsia"/>
        </w:rPr>
        <w:t>”）标记于大题序号左前方</w:t>
      </w:r>
      <w:r w:rsidRPr="006010C4">
        <w:rPr>
          <w:rFonts w:hint="eastAsia"/>
        </w:rPr>
        <w:t xml:space="preserve"> </w:t>
      </w:r>
    </w:p>
    <w:p w:rsidR="006010C4" w:rsidRPr="006010C4" w:rsidRDefault="006010C4" w:rsidP="006010C4">
      <w:r>
        <w:rPr>
          <w:rFonts w:hint="eastAsia"/>
        </w:rPr>
        <w:t>3</w:t>
      </w:r>
      <w:r>
        <w:rPr>
          <w:rFonts w:hint="eastAsia"/>
        </w:rPr>
        <w:t>、</w:t>
      </w:r>
      <w:r w:rsidRPr="006010C4">
        <w:rPr>
          <w:rFonts w:hint="eastAsia"/>
        </w:rPr>
        <w:t>每</w:t>
      </w:r>
      <w:r w:rsidR="005D2CE9">
        <w:rPr>
          <w:rFonts w:hint="eastAsia"/>
        </w:rPr>
        <w:t>道</w:t>
      </w:r>
      <w:r w:rsidRPr="006010C4">
        <w:rPr>
          <w:rFonts w:hint="eastAsia"/>
        </w:rPr>
        <w:t>小题以减分形式（例：“</w:t>
      </w:r>
      <w:r w:rsidRPr="006010C4">
        <w:rPr>
          <w:rFonts w:hint="eastAsia"/>
        </w:rPr>
        <w:t>-2</w:t>
      </w:r>
      <w:r w:rsidRPr="006010C4">
        <w:rPr>
          <w:rFonts w:hint="eastAsia"/>
        </w:rPr>
        <w:t>”）标记于该小题的右侧</w:t>
      </w:r>
      <w:r w:rsidRPr="006010C4">
        <w:rPr>
          <w:rFonts w:hint="eastAsia"/>
        </w:rPr>
        <w:t xml:space="preserve"> </w:t>
      </w:r>
    </w:p>
    <w:p w:rsidR="006010C4" w:rsidRPr="006010C4" w:rsidRDefault="006010C4" w:rsidP="006010C4">
      <w:r>
        <w:rPr>
          <w:rFonts w:hint="eastAsia"/>
        </w:rPr>
        <w:t>4</w:t>
      </w:r>
      <w:r>
        <w:rPr>
          <w:rFonts w:hint="eastAsia"/>
        </w:rPr>
        <w:t>、</w:t>
      </w:r>
      <w:r w:rsidRPr="006010C4">
        <w:t>同一科目，提倡流水改卷</w:t>
      </w:r>
      <w:r w:rsidRPr="006010C4">
        <w:rPr>
          <w:rFonts w:hint="eastAsia"/>
        </w:rPr>
        <w:t xml:space="preserve"> </w:t>
      </w:r>
    </w:p>
    <w:p w:rsidR="006010C4" w:rsidRPr="006010C4" w:rsidRDefault="006010C4" w:rsidP="006010C4">
      <w:r>
        <w:rPr>
          <w:rFonts w:hint="eastAsia"/>
        </w:rPr>
        <w:t>5</w:t>
      </w:r>
      <w:r>
        <w:rPr>
          <w:rFonts w:hint="eastAsia"/>
        </w:rPr>
        <w:t>、</w:t>
      </w:r>
      <w:r w:rsidRPr="006010C4">
        <w:rPr>
          <w:rFonts w:hint="eastAsia"/>
        </w:rPr>
        <w:t>评卷教师应严格按照评分标准评卷。教务处将对试卷评阅质量进行抽查，对出现重大评阅失误的教师，按照教学事故进行处理。</w:t>
      </w:r>
      <w:r w:rsidRPr="006010C4">
        <w:rPr>
          <w:rFonts w:hint="eastAsia"/>
        </w:rPr>
        <w:t xml:space="preserve"> </w:t>
      </w:r>
    </w:p>
    <w:p w:rsidR="006010C4" w:rsidRPr="006010C4" w:rsidRDefault="006010C4" w:rsidP="00F13E6A">
      <w:pPr>
        <w:rPr>
          <w:b/>
        </w:rPr>
      </w:pPr>
      <w:r w:rsidRPr="006010C4">
        <w:rPr>
          <w:rFonts w:hint="eastAsia"/>
          <w:b/>
        </w:rPr>
        <w:t>三、归档材料要求：</w:t>
      </w:r>
    </w:p>
    <w:tbl>
      <w:tblPr>
        <w:tblW w:w="7230" w:type="dxa"/>
        <w:tblInd w:w="543" w:type="dxa"/>
        <w:tblCellMar>
          <w:left w:w="0" w:type="dxa"/>
          <w:right w:w="0" w:type="dxa"/>
        </w:tblCellMar>
        <w:tblLook w:val="04A0"/>
      </w:tblPr>
      <w:tblGrid>
        <w:gridCol w:w="3816"/>
        <w:gridCol w:w="3414"/>
      </w:tblGrid>
      <w:tr w:rsidR="006010C4" w:rsidRPr="006010C4" w:rsidTr="006010C4">
        <w:trPr>
          <w:trHeight w:val="502"/>
        </w:trPr>
        <w:tc>
          <w:tcPr>
            <w:tcW w:w="38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>试卷归档目录</w:t>
            </w:r>
          </w:p>
        </w:tc>
        <w:tc>
          <w:tcPr>
            <w:tcW w:w="3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>份数</w:t>
            </w:r>
          </w:p>
        </w:tc>
      </w:tr>
      <w:tr w:rsidR="006010C4" w:rsidRPr="006010C4" w:rsidTr="006010C4">
        <w:trPr>
          <w:trHeight w:val="399"/>
        </w:trPr>
        <w:tc>
          <w:tcPr>
            <w:tcW w:w="38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 xml:space="preserve">试卷分析表　</w:t>
            </w:r>
          </w:p>
        </w:tc>
        <w:tc>
          <w:tcPr>
            <w:tcW w:w="3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>１</w:t>
            </w:r>
          </w:p>
        </w:tc>
      </w:tr>
      <w:tr w:rsidR="006010C4" w:rsidRPr="006010C4" w:rsidTr="006010C4">
        <w:trPr>
          <w:trHeight w:val="407"/>
        </w:trPr>
        <w:tc>
          <w:tcPr>
            <w:tcW w:w="38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 xml:space="preserve">考场记录　　</w:t>
            </w:r>
          </w:p>
        </w:tc>
        <w:tc>
          <w:tcPr>
            <w:tcW w:w="3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>１</w:t>
            </w:r>
          </w:p>
        </w:tc>
      </w:tr>
      <w:tr w:rsidR="006010C4" w:rsidRPr="006010C4" w:rsidTr="006010C4">
        <w:trPr>
          <w:trHeight w:val="401"/>
        </w:trPr>
        <w:tc>
          <w:tcPr>
            <w:tcW w:w="38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 xml:space="preserve">教学大纲　　</w:t>
            </w:r>
          </w:p>
        </w:tc>
        <w:tc>
          <w:tcPr>
            <w:tcW w:w="3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>１</w:t>
            </w:r>
          </w:p>
        </w:tc>
      </w:tr>
      <w:tr w:rsidR="006010C4" w:rsidRPr="006010C4" w:rsidTr="006010C4">
        <w:trPr>
          <w:trHeight w:val="409"/>
        </w:trPr>
        <w:tc>
          <w:tcPr>
            <w:tcW w:w="38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 xml:space="preserve">考试大纲　　</w:t>
            </w:r>
          </w:p>
        </w:tc>
        <w:tc>
          <w:tcPr>
            <w:tcW w:w="3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>１</w:t>
            </w:r>
          </w:p>
        </w:tc>
      </w:tr>
      <w:tr w:rsidR="006010C4" w:rsidRPr="006010C4" w:rsidTr="006010C4">
        <w:trPr>
          <w:trHeight w:val="403"/>
        </w:trPr>
        <w:tc>
          <w:tcPr>
            <w:tcW w:w="38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pPr>
              <w:rPr>
                <w:color w:val="FF0000"/>
              </w:rPr>
            </w:pPr>
            <w:r w:rsidRPr="006010C4">
              <w:rPr>
                <w:rFonts w:hint="eastAsia"/>
                <w:b/>
                <w:bCs/>
                <w:color w:val="FF0000"/>
              </w:rPr>
              <w:t>试题样卷</w:t>
            </w:r>
          </w:p>
        </w:tc>
        <w:tc>
          <w:tcPr>
            <w:tcW w:w="3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pPr>
              <w:rPr>
                <w:color w:val="FF0000"/>
              </w:rPr>
            </w:pPr>
            <w:r w:rsidRPr="006010C4">
              <w:rPr>
                <w:rFonts w:hint="eastAsia"/>
                <w:b/>
                <w:bCs/>
                <w:color w:val="FF0000"/>
              </w:rPr>
              <w:t>1</w:t>
            </w:r>
            <w:r w:rsidRPr="006010C4">
              <w:rPr>
                <w:rFonts w:hint="eastAsia"/>
                <w:b/>
                <w:bCs/>
                <w:color w:val="FF0000"/>
              </w:rPr>
              <w:t>（</w:t>
            </w:r>
            <w:r w:rsidRPr="006010C4">
              <w:rPr>
                <w:rFonts w:hint="eastAsia"/>
                <w:b/>
                <w:bCs/>
                <w:color w:val="FF0000"/>
              </w:rPr>
              <w:t>A</w:t>
            </w:r>
            <w:r w:rsidRPr="006010C4">
              <w:rPr>
                <w:rFonts w:hint="eastAsia"/>
                <w:b/>
                <w:bCs/>
                <w:color w:val="FF0000"/>
              </w:rPr>
              <w:t>、</w:t>
            </w:r>
            <w:r w:rsidRPr="006010C4">
              <w:rPr>
                <w:rFonts w:hint="eastAsia"/>
                <w:b/>
                <w:bCs/>
                <w:color w:val="FF0000"/>
              </w:rPr>
              <w:t>B</w:t>
            </w:r>
            <w:r w:rsidRPr="006010C4">
              <w:rPr>
                <w:rFonts w:hint="eastAsia"/>
                <w:b/>
                <w:bCs/>
                <w:color w:val="FF0000"/>
              </w:rPr>
              <w:t>卷）</w:t>
            </w:r>
            <w:r w:rsidRPr="006010C4">
              <w:rPr>
                <w:rFonts w:hint="eastAsia"/>
                <w:b/>
                <w:bCs/>
                <w:color w:val="FF0000"/>
              </w:rPr>
              <w:t xml:space="preserve"> </w:t>
            </w:r>
          </w:p>
        </w:tc>
      </w:tr>
      <w:tr w:rsidR="006010C4" w:rsidRPr="006010C4" w:rsidTr="006010C4">
        <w:trPr>
          <w:trHeight w:val="397"/>
        </w:trPr>
        <w:tc>
          <w:tcPr>
            <w:tcW w:w="38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pPr>
              <w:rPr>
                <w:color w:val="FF0000"/>
              </w:rPr>
            </w:pPr>
            <w:r w:rsidRPr="006010C4">
              <w:rPr>
                <w:rFonts w:hint="eastAsia"/>
                <w:b/>
                <w:bCs/>
                <w:color w:val="FF0000"/>
              </w:rPr>
              <w:t xml:space="preserve">评分标准　　</w:t>
            </w:r>
          </w:p>
        </w:tc>
        <w:tc>
          <w:tcPr>
            <w:tcW w:w="3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pPr>
              <w:rPr>
                <w:color w:val="FF0000"/>
              </w:rPr>
            </w:pPr>
            <w:r w:rsidRPr="006010C4">
              <w:rPr>
                <w:rFonts w:hint="eastAsia"/>
                <w:b/>
                <w:bCs/>
                <w:color w:val="FF0000"/>
              </w:rPr>
              <w:t>1</w:t>
            </w:r>
            <w:r w:rsidRPr="006010C4">
              <w:rPr>
                <w:rFonts w:hint="eastAsia"/>
                <w:b/>
                <w:bCs/>
                <w:color w:val="FF0000"/>
              </w:rPr>
              <w:t>（</w:t>
            </w:r>
            <w:r w:rsidRPr="006010C4">
              <w:rPr>
                <w:rFonts w:hint="eastAsia"/>
                <w:b/>
                <w:bCs/>
                <w:color w:val="FF0000"/>
              </w:rPr>
              <w:t>A</w:t>
            </w:r>
            <w:r w:rsidRPr="006010C4">
              <w:rPr>
                <w:rFonts w:hint="eastAsia"/>
                <w:b/>
                <w:bCs/>
                <w:color w:val="FF0000"/>
              </w:rPr>
              <w:t>、</w:t>
            </w:r>
            <w:r w:rsidRPr="006010C4">
              <w:rPr>
                <w:rFonts w:hint="eastAsia"/>
                <w:b/>
                <w:bCs/>
                <w:color w:val="FF0000"/>
              </w:rPr>
              <w:t>B</w:t>
            </w:r>
            <w:r w:rsidRPr="006010C4">
              <w:rPr>
                <w:rFonts w:hint="eastAsia"/>
                <w:b/>
                <w:bCs/>
                <w:color w:val="FF0000"/>
              </w:rPr>
              <w:t>卷）</w:t>
            </w:r>
            <w:r w:rsidRPr="006010C4">
              <w:rPr>
                <w:rFonts w:hint="eastAsia"/>
                <w:b/>
                <w:bCs/>
                <w:color w:val="FF0000"/>
              </w:rPr>
              <w:t xml:space="preserve"> </w:t>
            </w:r>
          </w:p>
        </w:tc>
      </w:tr>
      <w:tr w:rsidR="006010C4" w:rsidRPr="006010C4" w:rsidTr="006010C4">
        <w:trPr>
          <w:trHeight w:val="405"/>
        </w:trPr>
        <w:tc>
          <w:tcPr>
            <w:tcW w:w="38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pPr>
              <w:rPr>
                <w:color w:val="FF0000"/>
              </w:rPr>
            </w:pPr>
            <w:r w:rsidRPr="006010C4">
              <w:rPr>
                <w:rFonts w:hint="eastAsia"/>
                <w:b/>
                <w:bCs/>
                <w:color w:val="FF0000"/>
              </w:rPr>
              <w:t xml:space="preserve">参考答案　　</w:t>
            </w:r>
          </w:p>
        </w:tc>
        <w:tc>
          <w:tcPr>
            <w:tcW w:w="3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pPr>
              <w:rPr>
                <w:color w:val="FF0000"/>
              </w:rPr>
            </w:pPr>
            <w:r w:rsidRPr="006010C4">
              <w:rPr>
                <w:rFonts w:hint="eastAsia"/>
                <w:b/>
                <w:bCs/>
                <w:color w:val="FF0000"/>
              </w:rPr>
              <w:t>1</w:t>
            </w:r>
            <w:r w:rsidRPr="006010C4">
              <w:rPr>
                <w:rFonts w:hint="eastAsia"/>
                <w:b/>
                <w:bCs/>
                <w:color w:val="FF0000"/>
              </w:rPr>
              <w:t>（</w:t>
            </w:r>
            <w:r w:rsidRPr="006010C4">
              <w:rPr>
                <w:rFonts w:hint="eastAsia"/>
                <w:b/>
                <w:bCs/>
                <w:color w:val="FF0000"/>
              </w:rPr>
              <w:t>A</w:t>
            </w:r>
            <w:r w:rsidRPr="006010C4">
              <w:rPr>
                <w:rFonts w:hint="eastAsia"/>
                <w:b/>
                <w:bCs/>
                <w:color w:val="FF0000"/>
              </w:rPr>
              <w:t>、</w:t>
            </w:r>
            <w:r w:rsidRPr="006010C4">
              <w:rPr>
                <w:rFonts w:hint="eastAsia"/>
                <w:b/>
                <w:bCs/>
                <w:color w:val="FF0000"/>
              </w:rPr>
              <w:t>B</w:t>
            </w:r>
            <w:r w:rsidRPr="006010C4">
              <w:rPr>
                <w:rFonts w:hint="eastAsia"/>
                <w:b/>
                <w:bCs/>
                <w:color w:val="FF0000"/>
              </w:rPr>
              <w:t>卷）</w:t>
            </w:r>
            <w:r w:rsidRPr="006010C4">
              <w:rPr>
                <w:rFonts w:hint="eastAsia"/>
                <w:b/>
                <w:bCs/>
                <w:color w:val="FF0000"/>
              </w:rPr>
              <w:t xml:space="preserve"> </w:t>
            </w:r>
          </w:p>
        </w:tc>
      </w:tr>
      <w:tr w:rsidR="006010C4" w:rsidRPr="006010C4" w:rsidTr="006010C4">
        <w:trPr>
          <w:trHeight w:val="399"/>
        </w:trPr>
        <w:tc>
          <w:tcPr>
            <w:tcW w:w="38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 xml:space="preserve">学生成绩单　</w:t>
            </w:r>
          </w:p>
        </w:tc>
        <w:tc>
          <w:tcPr>
            <w:tcW w:w="3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>4</w:t>
            </w:r>
            <w:r w:rsidRPr="006010C4">
              <w:rPr>
                <w:rFonts w:hint="eastAsia"/>
                <w:b/>
                <w:bCs/>
              </w:rPr>
              <w:t>（档案</w:t>
            </w:r>
            <w:r w:rsidRPr="006010C4">
              <w:rPr>
                <w:rFonts w:hint="eastAsia"/>
                <w:b/>
                <w:bCs/>
              </w:rPr>
              <w:t>1</w:t>
            </w:r>
            <w:r w:rsidRPr="006010C4">
              <w:rPr>
                <w:rFonts w:hint="eastAsia"/>
                <w:b/>
                <w:bCs/>
              </w:rPr>
              <w:t>份、教秘</w:t>
            </w:r>
            <w:r w:rsidRPr="006010C4">
              <w:rPr>
                <w:rFonts w:hint="eastAsia"/>
                <w:b/>
                <w:bCs/>
              </w:rPr>
              <w:t>3</w:t>
            </w:r>
            <w:r w:rsidRPr="006010C4">
              <w:rPr>
                <w:rFonts w:hint="eastAsia"/>
                <w:b/>
                <w:bCs/>
              </w:rPr>
              <w:t>份）</w:t>
            </w:r>
          </w:p>
        </w:tc>
      </w:tr>
      <w:tr w:rsidR="006010C4" w:rsidRPr="006010C4" w:rsidTr="006010C4">
        <w:trPr>
          <w:trHeight w:val="407"/>
        </w:trPr>
        <w:tc>
          <w:tcPr>
            <w:tcW w:w="38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>任课教师基本情况</w:t>
            </w:r>
            <w:r w:rsidRPr="006010C4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3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>1</w:t>
            </w:r>
          </w:p>
        </w:tc>
      </w:tr>
      <w:tr w:rsidR="006010C4" w:rsidRPr="006010C4" w:rsidTr="006010C4">
        <w:trPr>
          <w:trHeight w:val="543"/>
        </w:trPr>
        <w:tc>
          <w:tcPr>
            <w:tcW w:w="381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>学生试卷</w:t>
            </w:r>
            <w:r w:rsidRPr="006010C4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341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1F7B" w:rsidRPr="006010C4" w:rsidRDefault="006010C4" w:rsidP="006010C4">
            <w:r w:rsidRPr="006010C4">
              <w:rPr>
                <w:rFonts w:hint="eastAsia"/>
                <w:b/>
                <w:bCs/>
              </w:rPr>
              <w:t>实考学生卷数</w:t>
            </w:r>
          </w:p>
        </w:tc>
      </w:tr>
    </w:tbl>
    <w:p w:rsidR="006010C4" w:rsidRDefault="00EC155B" w:rsidP="00F13E6A">
      <w:r>
        <w:rPr>
          <w:rFonts w:hint="eastAsia"/>
        </w:rPr>
        <w:t>注意：试题样卷、评分标准、参考答案都需要</w:t>
      </w:r>
      <w:r>
        <w:rPr>
          <w:rFonts w:hint="eastAsia"/>
        </w:rPr>
        <w:t>B</w:t>
      </w:r>
      <w:r>
        <w:rPr>
          <w:rFonts w:hint="eastAsia"/>
        </w:rPr>
        <w:t>卷；选修课同样需要做以上归档材料。</w:t>
      </w:r>
    </w:p>
    <w:p w:rsidR="00811A6B" w:rsidRPr="006010C4" w:rsidRDefault="00811A6B" w:rsidP="00F13E6A"/>
    <w:sectPr w:rsidR="00811A6B" w:rsidRPr="006010C4" w:rsidSect="002D1F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648" w:rsidRDefault="00A83648" w:rsidP="00105771">
      <w:r>
        <w:separator/>
      </w:r>
    </w:p>
  </w:endnote>
  <w:endnote w:type="continuationSeparator" w:id="1">
    <w:p w:rsidR="00A83648" w:rsidRDefault="00A83648" w:rsidP="00105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648" w:rsidRDefault="00A83648" w:rsidP="00105771">
      <w:r>
        <w:separator/>
      </w:r>
    </w:p>
  </w:footnote>
  <w:footnote w:type="continuationSeparator" w:id="1">
    <w:p w:rsidR="00A83648" w:rsidRDefault="00A83648" w:rsidP="001057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C2D88"/>
    <w:multiLevelType w:val="hybridMultilevel"/>
    <w:tmpl w:val="8AB8199A"/>
    <w:lvl w:ilvl="0" w:tplc="CED68C6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448A18C4"/>
    <w:multiLevelType w:val="hybridMultilevel"/>
    <w:tmpl w:val="6E5C21F2"/>
    <w:lvl w:ilvl="0" w:tplc="B9FA2C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88CC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12FD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B65E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783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14D4B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3AFE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2005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5E1F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C66650"/>
    <w:multiLevelType w:val="hybridMultilevel"/>
    <w:tmpl w:val="A10E3A22"/>
    <w:lvl w:ilvl="0" w:tplc="9C784D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CAA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B4F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EEE23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1C56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B4EF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403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5C61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EB6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5771"/>
    <w:rsid w:val="000E2636"/>
    <w:rsid w:val="00105771"/>
    <w:rsid w:val="002B3BCD"/>
    <w:rsid w:val="002D1F7B"/>
    <w:rsid w:val="005D2CE9"/>
    <w:rsid w:val="006010C4"/>
    <w:rsid w:val="00706249"/>
    <w:rsid w:val="007C1863"/>
    <w:rsid w:val="00811A6B"/>
    <w:rsid w:val="00A83648"/>
    <w:rsid w:val="00EC155B"/>
    <w:rsid w:val="00F13E6A"/>
    <w:rsid w:val="00F53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57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57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57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5771"/>
    <w:rPr>
      <w:sz w:val="18"/>
      <w:szCs w:val="18"/>
    </w:rPr>
  </w:style>
  <w:style w:type="paragraph" w:styleId="a5">
    <w:name w:val="List Paragraph"/>
    <w:basedOn w:val="a"/>
    <w:uiPriority w:val="34"/>
    <w:qFormat/>
    <w:rsid w:val="002B3BCD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601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986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880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蔡尚琪</dc:creator>
  <cp:keywords/>
  <dc:description/>
  <cp:lastModifiedBy>蔡尚琪</cp:lastModifiedBy>
  <cp:revision>8</cp:revision>
  <dcterms:created xsi:type="dcterms:W3CDTF">2017-01-03T03:34:00Z</dcterms:created>
  <dcterms:modified xsi:type="dcterms:W3CDTF">2017-01-08T00:39:00Z</dcterms:modified>
</cp:coreProperties>
</file>